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ED" w:rsidRDefault="001659E6">
      <w:pPr>
        <w:spacing w:before="66"/>
        <w:ind w:left="517" w:right="583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(ПРОЦЕССА)</w:t>
      </w:r>
    </w:p>
    <w:p w:rsidR="00B56CED" w:rsidRDefault="001659E6">
      <w:pPr>
        <w:spacing w:before="39"/>
        <w:ind w:left="517" w:right="590"/>
        <w:jc w:val="center"/>
        <w:rPr>
          <w:b/>
          <w:sz w:val="24"/>
        </w:rPr>
      </w:pPr>
      <w:r>
        <w:rPr>
          <w:b/>
          <w:color w:val="538DD3"/>
          <w:sz w:val="24"/>
        </w:rPr>
        <w:t>КОД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1.6.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СОГЛАСОВАНИЕ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МЕСТА</w:t>
      </w:r>
      <w:r>
        <w:rPr>
          <w:b/>
          <w:color w:val="538DD3"/>
          <w:spacing w:val="-5"/>
          <w:sz w:val="24"/>
        </w:rPr>
        <w:t xml:space="preserve"> </w:t>
      </w:r>
      <w:r>
        <w:rPr>
          <w:b/>
          <w:color w:val="538DD3"/>
          <w:sz w:val="24"/>
        </w:rPr>
        <w:t>УСТАНОВКИ</w:t>
      </w:r>
      <w:r>
        <w:rPr>
          <w:b/>
          <w:color w:val="538DD3"/>
          <w:spacing w:val="-6"/>
          <w:sz w:val="24"/>
        </w:rPr>
        <w:t xml:space="preserve"> </w:t>
      </w:r>
      <w:r>
        <w:rPr>
          <w:b/>
          <w:color w:val="538DD3"/>
          <w:sz w:val="24"/>
        </w:rPr>
        <w:t>ПРИБОРА</w:t>
      </w:r>
      <w:r>
        <w:rPr>
          <w:b/>
          <w:color w:val="538DD3"/>
          <w:spacing w:val="-5"/>
          <w:sz w:val="24"/>
        </w:rPr>
        <w:t xml:space="preserve"> </w:t>
      </w:r>
      <w:r>
        <w:rPr>
          <w:b/>
          <w:color w:val="538DD3"/>
          <w:sz w:val="24"/>
        </w:rPr>
        <w:t>УЧЕТА</w:t>
      </w:r>
      <w:r>
        <w:rPr>
          <w:b/>
          <w:color w:val="538DD3"/>
          <w:spacing w:val="-5"/>
          <w:sz w:val="24"/>
        </w:rPr>
        <w:t xml:space="preserve"> </w:t>
      </w:r>
      <w:r>
        <w:rPr>
          <w:b/>
          <w:color w:val="538DD3"/>
          <w:sz w:val="24"/>
        </w:rPr>
        <w:t>ЭЛЕКТРИЧЕСКОЙ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ЭНЕРГИИ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(мощности),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схемы</w:t>
      </w:r>
    </w:p>
    <w:p w:rsidR="00B56CED" w:rsidRDefault="001659E6">
      <w:pPr>
        <w:pStyle w:val="1"/>
        <w:ind w:left="186"/>
        <w:jc w:val="both"/>
      </w:pPr>
      <w:r>
        <w:rPr>
          <w:color w:val="538DD3"/>
        </w:rPr>
        <w:t>подключения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прибора</w:t>
      </w:r>
      <w:r>
        <w:rPr>
          <w:color w:val="538DD3"/>
          <w:spacing w:val="-6"/>
        </w:rPr>
        <w:t xml:space="preserve"> </w:t>
      </w:r>
      <w:r>
        <w:rPr>
          <w:color w:val="538DD3"/>
        </w:rPr>
        <w:t>учета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и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иных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компонентов</w:t>
      </w:r>
      <w:r>
        <w:rPr>
          <w:color w:val="538DD3"/>
          <w:spacing w:val="1"/>
        </w:rPr>
        <w:t xml:space="preserve"> </w:t>
      </w:r>
      <w:r>
        <w:rPr>
          <w:color w:val="538DD3"/>
        </w:rPr>
        <w:t>измерительных</w:t>
      </w:r>
      <w:r>
        <w:rPr>
          <w:color w:val="538DD3"/>
          <w:spacing w:val="-6"/>
        </w:rPr>
        <w:t xml:space="preserve"> </w:t>
      </w:r>
      <w:r>
        <w:rPr>
          <w:color w:val="538DD3"/>
        </w:rPr>
        <w:t>комплексов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и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систем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учета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электрической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энергии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(мощности)</w:t>
      </w:r>
    </w:p>
    <w:p w:rsidR="00B56CED" w:rsidRDefault="00B56CED">
      <w:pPr>
        <w:pStyle w:val="a3"/>
        <w:spacing w:before="6"/>
        <w:rPr>
          <w:b/>
          <w:sz w:val="23"/>
        </w:rPr>
      </w:pPr>
    </w:p>
    <w:p w:rsidR="00B56CED" w:rsidRDefault="001659E6">
      <w:pPr>
        <w:spacing w:before="1"/>
        <w:ind w:left="121"/>
        <w:rPr>
          <w:sz w:val="24"/>
        </w:rPr>
      </w:pPr>
      <w:r>
        <w:rPr>
          <w:b/>
          <w:color w:val="538DD3"/>
          <w:sz w:val="24"/>
        </w:rPr>
        <w:t>КРУГ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ЗАЯВИТЕЛЕЙ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(ПОТРЕБИТЕЛЕЙ):</w:t>
      </w:r>
      <w:r>
        <w:rPr>
          <w:b/>
          <w:color w:val="538DD3"/>
          <w:spacing w:val="-6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предприниматели.</w:t>
      </w:r>
    </w:p>
    <w:p w:rsidR="00B56CED" w:rsidRDefault="001659E6">
      <w:pPr>
        <w:ind w:left="121"/>
        <w:rPr>
          <w:sz w:val="24"/>
        </w:rPr>
      </w:pPr>
      <w:r>
        <w:rPr>
          <w:b/>
          <w:color w:val="538DD3"/>
          <w:sz w:val="24"/>
        </w:rPr>
        <w:t>РАЗМЕР</w:t>
      </w:r>
      <w:r>
        <w:rPr>
          <w:b/>
          <w:color w:val="538DD3"/>
          <w:spacing w:val="13"/>
          <w:sz w:val="24"/>
        </w:rPr>
        <w:t xml:space="preserve"> </w:t>
      </w:r>
      <w:r>
        <w:rPr>
          <w:b/>
          <w:color w:val="538DD3"/>
          <w:sz w:val="24"/>
        </w:rPr>
        <w:t>ПЛАТЫ</w:t>
      </w:r>
      <w:r>
        <w:rPr>
          <w:b/>
          <w:color w:val="538DD3"/>
          <w:spacing w:val="15"/>
          <w:sz w:val="24"/>
        </w:rPr>
        <w:t xml:space="preserve"> </w:t>
      </w:r>
      <w:r>
        <w:rPr>
          <w:b/>
          <w:color w:val="538DD3"/>
          <w:sz w:val="24"/>
        </w:rPr>
        <w:t>ЗА</w:t>
      </w:r>
      <w:r>
        <w:rPr>
          <w:b/>
          <w:color w:val="538DD3"/>
          <w:spacing w:val="17"/>
          <w:sz w:val="24"/>
        </w:rPr>
        <w:t xml:space="preserve"> </w:t>
      </w:r>
      <w:r>
        <w:rPr>
          <w:b/>
          <w:color w:val="538DD3"/>
          <w:sz w:val="24"/>
        </w:rPr>
        <w:t>ПРЕДОСТАВЛЕНИЕ</w:t>
      </w:r>
      <w:r>
        <w:rPr>
          <w:b/>
          <w:color w:val="538DD3"/>
          <w:spacing w:val="14"/>
          <w:sz w:val="24"/>
        </w:rPr>
        <w:t xml:space="preserve"> </w:t>
      </w:r>
      <w:r>
        <w:rPr>
          <w:b/>
          <w:color w:val="538DD3"/>
          <w:sz w:val="24"/>
        </w:rPr>
        <w:t>УСЛУГИ</w:t>
      </w:r>
      <w:r>
        <w:rPr>
          <w:b/>
          <w:color w:val="538DD3"/>
          <w:spacing w:val="17"/>
          <w:sz w:val="24"/>
        </w:rPr>
        <w:t xml:space="preserve"> </w:t>
      </w:r>
      <w:r>
        <w:rPr>
          <w:b/>
          <w:color w:val="538DD3"/>
          <w:sz w:val="24"/>
        </w:rPr>
        <w:t>(ПРОЦЕССА)</w:t>
      </w:r>
      <w:r>
        <w:rPr>
          <w:b/>
          <w:color w:val="538DD3"/>
          <w:spacing w:val="14"/>
          <w:sz w:val="24"/>
        </w:rPr>
        <w:t xml:space="preserve"> </w:t>
      </w:r>
      <w:r>
        <w:rPr>
          <w:b/>
          <w:color w:val="538DD3"/>
          <w:sz w:val="24"/>
        </w:rPr>
        <w:t>И</w:t>
      </w:r>
      <w:r>
        <w:rPr>
          <w:b/>
          <w:color w:val="538DD3"/>
          <w:spacing w:val="17"/>
          <w:sz w:val="24"/>
        </w:rPr>
        <w:t xml:space="preserve"> </w:t>
      </w:r>
      <w:r>
        <w:rPr>
          <w:b/>
          <w:color w:val="538DD3"/>
          <w:sz w:val="24"/>
        </w:rPr>
        <w:t>ОСНОВАНИЕ</w:t>
      </w:r>
      <w:r>
        <w:rPr>
          <w:b/>
          <w:color w:val="538DD3"/>
          <w:spacing w:val="12"/>
          <w:sz w:val="24"/>
        </w:rPr>
        <w:t xml:space="preserve"> </w:t>
      </w:r>
      <w:r>
        <w:rPr>
          <w:b/>
          <w:color w:val="538DD3"/>
          <w:sz w:val="24"/>
        </w:rPr>
        <w:t>ЕЕ</w:t>
      </w:r>
      <w:r>
        <w:rPr>
          <w:b/>
          <w:color w:val="538DD3"/>
          <w:spacing w:val="17"/>
          <w:sz w:val="24"/>
        </w:rPr>
        <w:t xml:space="preserve"> </w:t>
      </w:r>
      <w:r>
        <w:rPr>
          <w:b/>
          <w:color w:val="538DD3"/>
          <w:sz w:val="24"/>
        </w:rPr>
        <w:t>ВЗИМАНИЯ:</w:t>
      </w:r>
      <w:r>
        <w:rPr>
          <w:b/>
          <w:color w:val="538DD3"/>
          <w:spacing w:val="23"/>
          <w:sz w:val="24"/>
        </w:rPr>
        <w:t xml:space="preserve"> </w:t>
      </w:r>
      <w:r>
        <w:rPr>
          <w:sz w:val="24"/>
        </w:rPr>
        <w:t>плата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B56CED" w:rsidRDefault="001659E6">
      <w:pPr>
        <w:pStyle w:val="a3"/>
        <w:ind w:left="121"/>
        <w:jc w:val="both"/>
      </w:pPr>
      <w:r>
        <w:t>не</w:t>
      </w:r>
      <w:r>
        <w:rPr>
          <w:spacing w:val="-3"/>
        </w:rPr>
        <w:t xml:space="preserve"> </w:t>
      </w:r>
      <w:r>
        <w:t>взимается.</w:t>
      </w:r>
    </w:p>
    <w:p w:rsidR="00B56CED" w:rsidRDefault="001659E6">
      <w:pPr>
        <w:pStyle w:val="a3"/>
        <w:ind w:left="121" w:right="182"/>
        <w:jc w:val="both"/>
      </w:pPr>
      <w:r>
        <w:rPr>
          <w:b/>
          <w:color w:val="538DD3"/>
        </w:rPr>
        <w:t xml:space="preserve">УСЛОВИЯ ОКАЗАНИЯ УСЛУГИ (ПРОЦЕССА): </w:t>
      </w:r>
      <w:r>
        <w:t>технологическое присоединение к электрическим сетям сетевой организации (в том</w:t>
      </w:r>
      <w:r>
        <w:rPr>
          <w:spacing w:val="1"/>
        </w:rPr>
        <w:t xml:space="preserve"> </w:t>
      </w:r>
      <w:r>
        <w:t xml:space="preserve">числе опосредованно) в установленном порядке </w:t>
      </w:r>
      <w:proofErr w:type="spellStart"/>
      <w:r>
        <w:t>энергопринимающих</w:t>
      </w:r>
      <w:proofErr w:type="spellEnd"/>
      <w:r>
        <w:t xml:space="preserve"> устройств и (или) объектов электроэнергетики (далее - ЭПУ и ОЭ)</w:t>
      </w:r>
      <w:r>
        <w:rPr>
          <w:spacing w:val="1"/>
        </w:rPr>
        <w:t xml:space="preserve"> </w:t>
      </w:r>
      <w:r>
        <w:t>заявителя. Намерение заявителя установить, либо за</w:t>
      </w:r>
      <w:r>
        <w:t>менить ранее установленные в отношении ЭПУ и ОЭ систему учета или прибор учета.</w:t>
      </w:r>
      <w:r>
        <w:rPr>
          <w:spacing w:val="-57"/>
        </w:rPr>
        <w:t xml:space="preserve"> </w:t>
      </w:r>
      <w:r>
        <w:rPr>
          <w:b/>
          <w:color w:val="538DD3"/>
        </w:rPr>
        <w:t xml:space="preserve">РЕЗУЛЬТАТ ОКАЗАНИЯ УСЛУГИ (ПРОЦЕССА): </w:t>
      </w:r>
      <w:r>
        <w:t>согласование места установки прибора учета электрической энергии (мощности),</w:t>
      </w:r>
      <w:r>
        <w:rPr>
          <w:spacing w:val="1"/>
        </w:rPr>
        <w:t xml:space="preserve"> </w:t>
      </w:r>
      <w:r>
        <w:t>схемы</w:t>
      </w:r>
      <w:r>
        <w:rPr>
          <w:spacing w:val="2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прибора</w:t>
      </w:r>
      <w:r>
        <w:rPr>
          <w:spacing w:val="4"/>
        </w:rPr>
        <w:t xml:space="preserve"> </w:t>
      </w:r>
      <w:r>
        <w:t>учета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иных</w:t>
      </w:r>
      <w:r>
        <w:rPr>
          <w:spacing w:val="5"/>
        </w:rPr>
        <w:t xml:space="preserve"> </w:t>
      </w:r>
      <w:r>
        <w:t>компонентов</w:t>
      </w:r>
      <w:r>
        <w:rPr>
          <w:spacing w:val="3"/>
        </w:rPr>
        <w:t xml:space="preserve"> </w:t>
      </w:r>
      <w:r>
        <w:t>измеритель</w:t>
      </w:r>
      <w:r>
        <w:t>ных</w:t>
      </w:r>
      <w:r>
        <w:rPr>
          <w:spacing w:val="2"/>
        </w:rPr>
        <w:t xml:space="preserve"> </w:t>
      </w:r>
      <w:r>
        <w:t>комплексов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системы</w:t>
      </w:r>
      <w:r>
        <w:rPr>
          <w:spacing w:val="8"/>
        </w:rPr>
        <w:t xml:space="preserve"> </w:t>
      </w:r>
      <w:r>
        <w:t>учета</w:t>
      </w:r>
      <w:r>
        <w:rPr>
          <w:spacing w:val="2"/>
        </w:rPr>
        <w:t xml:space="preserve"> </w:t>
      </w:r>
      <w:r>
        <w:t>электрической</w:t>
      </w:r>
      <w:r>
        <w:rPr>
          <w:spacing w:val="4"/>
        </w:rPr>
        <w:t xml:space="preserve"> </w:t>
      </w:r>
      <w:r>
        <w:t>энергии</w:t>
      </w:r>
      <w:r>
        <w:rPr>
          <w:spacing w:val="3"/>
        </w:rPr>
        <w:t xml:space="preserve"> </w:t>
      </w:r>
      <w:r>
        <w:t>(мощности),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 же метрологических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прибора</w:t>
      </w:r>
      <w:r>
        <w:rPr>
          <w:spacing w:val="1"/>
        </w:rPr>
        <w:t xml:space="preserve"> </w:t>
      </w:r>
      <w:r>
        <w:t>учета.</w:t>
      </w:r>
    </w:p>
    <w:p w:rsidR="00B56CED" w:rsidRDefault="001659E6">
      <w:pPr>
        <w:ind w:left="121"/>
        <w:rPr>
          <w:sz w:val="24"/>
        </w:rPr>
      </w:pPr>
      <w:r>
        <w:rPr>
          <w:b/>
          <w:color w:val="538DD3"/>
          <w:sz w:val="24"/>
        </w:rPr>
        <w:t>ОБЩИЙ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СРОК</w:t>
      </w:r>
      <w:r>
        <w:rPr>
          <w:b/>
          <w:color w:val="538DD3"/>
          <w:spacing w:val="-1"/>
          <w:sz w:val="24"/>
        </w:rPr>
        <w:t xml:space="preserve"> </w:t>
      </w:r>
      <w:r>
        <w:rPr>
          <w:b/>
          <w:color w:val="538DD3"/>
          <w:sz w:val="24"/>
        </w:rPr>
        <w:t>ОКАЗАНИЯ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УСЛУГИ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 xml:space="preserve">(ПРОЦЕССА):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заявителя.</w:t>
      </w:r>
    </w:p>
    <w:p w:rsidR="00B56CED" w:rsidRDefault="001659E6">
      <w:pPr>
        <w:pStyle w:val="1"/>
        <w:spacing w:before="5" w:after="13"/>
      </w:pPr>
      <w:r>
        <w:rPr>
          <w:color w:val="538DD3"/>
        </w:rPr>
        <w:t>СОСТАВ,</w:t>
      </w:r>
      <w:r>
        <w:rPr>
          <w:color w:val="538DD3"/>
          <w:spacing w:val="-6"/>
        </w:rPr>
        <w:t xml:space="preserve"> </w:t>
      </w:r>
      <w:r>
        <w:rPr>
          <w:color w:val="538DD3"/>
        </w:rPr>
        <w:t>ПОСЛЕДОВАТЕЛЬНОСТЬ</w:t>
      </w:r>
      <w:r>
        <w:rPr>
          <w:color w:val="538DD3"/>
          <w:spacing w:val="-5"/>
        </w:rPr>
        <w:t xml:space="preserve"> </w:t>
      </w:r>
      <w:r>
        <w:rPr>
          <w:color w:val="538DD3"/>
        </w:rPr>
        <w:t>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СРОКИ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ОКАЗАНИЯ</w:t>
      </w:r>
      <w:r>
        <w:rPr>
          <w:color w:val="538DD3"/>
          <w:spacing w:val="-5"/>
        </w:rPr>
        <w:t xml:space="preserve"> </w:t>
      </w:r>
      <w:r>
        <w:rPr>
          <w:color w:val="538DD3"/>
        </w:rPr>
        <w:t>УСЛУГИ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(ПРОЦЕССА):</w:t>
      </w: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478"/>
        <w:gridCol w:w="1834"/>
        <w:gridCol w:w="2605"/>
        <w:gridCol w:w="2886"/>
        <w:gridCol w:w="2264"/>
        <w:gridCol w:w="1765"/>
        <w:gridCol w:w="106"/>
        <w:gridCol w:w="2300"/>
        <w:gridCol w:w="109"/>
      </w:tblGrid>
      <w:tr w:rsidR="00B56CED">
        <w:trPr>
          <w:trHeight w:val="836"/>
        </w:trPr>
        <w:tc>
          <w:tcPr>
            <w:tcW w:w="478" w:type="dxa"/>
            <w:shd w:val="clear" w:color="auto" w:fill="4F81BC"/>
          </w:tcPr>
          <w:p w:rsidR="00B56CED" w:rsidRDefault="001659E6">
            <w:pPr>
              <w:pStyle w:val="TableParagraph"/>
              <w:spacing w:before="6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4" w:type="dxa"/>
            <w:shd w:val="clear" w:color="auto" w:fill="4F81BC"/>
          </w:tcPr>
          <w:p w:rsidR="00B56CED" w:rsidRDefault="001659E6">
            <w:pPr>
              <w:pStyle w:val="TableParagraph"/>
              <w:spacing w:before="6"/>
              <w:ind w:left="636" w:right="6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5" w:type="dxa"/>
            <w:shd w:val="clear" w:color="auto" w:fill="4F81BC"/>
          </w:tcPr>
          <w:p w:rsidR="00B56CED" w:rsidRDefault="001659E6">
            <w:pPr>
              <w:pStyle w:val="TableParagraph"/>
              <w:spacing w:before="6"/>
              <w:ind w:left="52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886" w:type="dxa"/>
            <w:shd w:val="clear" w:color="auto" w:fill="4F81BC"/>
          </w:tcPr>
          <w:p w:rsidR="00B56CED" w:rsidRDefault="001659E6">
            <w:pPr>
              <w:pStyle w:val="TableParagraph"/>
              <w:spacing w:before="6"/>
              <w:ind w:left="78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shd w:val="clear" w:color="auto" w:fill="4F81BC"/>
          </w:tcPr>
          <w:p w:rsidR="00B56CED" w:rsidRDefault="001659E6">
            <w:pPr>
              <w:pStyle w:val="TableParagraph"/>
              <w:spacing w:before="6"/>
              <w:ind w:left="264" w:right="238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shd w:val="clear" w:color="auto" w:fill="4F81BC"/>
          </w:tcPr>
          <w:p w:rsidR="00B56CED" w:rsidRDefault="001659E6">
            <w:pPr>
              <w:pStyle w:val="TableParagraph"/>
              <w:spacing w:before="6"/>
              <w:ind w:left="242" w:right="214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6" w:type="dxa"/>
            <w:shd w:val="clear" w:color="auto" w:fill="4F81BC"/>
          </w:tcPr>
          <w:p w:rsidR="00B56CED" w:rsidRDefault="00B56CED">
            <w:pPr>
              <w:pStyle w:val="TableParagraph"/>
              <w:ind w:left="0"/>
            </w:pPr>
          </w:p>
        </w:tc>
        <w:tc>
          <w:tcPr>
            <w:tcW w:w="2300" w:type="dxa"/>
            <w:shd w:val="clear" w:color="auto" w:fill="4F81BC"/>
          </w:tcPr>
          <w:p w:rsidR="00B56CED" w:rsidRDefault="001659E6">
            <w:pPr>
              <w:pStyle w:val="TableParagraph"/>
              <w:spacing w:line="270" w:lineRule="atLeast"/>
              <w:ind w:left="421" w:right="41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9" w:type="dxa"/>
            <w:shd w:val="clear" w:color="auto" w:fill="4F81BC"/>
          </w:tcPr>
          <w:p w:rsidR="00B56CED" w:rsidRDefault="00B56CED">
            <w:pPr>
              <w:pStyle w:val="TableParagraph"/>
              <w:ind w:left="0"/>
            </w:pPr>
          </w:p>
        </w:tc>
      </w:tr>
      <w:tr w:rsidR="00B56CED">
        <w:trPr>
          <w:trHeight w:val="4142"/>
        </w:trPr>
        <w:tc>
          <w:tcPr>
            <w:tcW w:w="478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1604"/>
              </w:tabs>
              <w:ind w:left="107" w:right="85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</w:p>
        </w:tc>
        <w:tc>
          <w:tcPr>
            <w:tcW w:w="260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1911"/>
                <w:tab w:val="left" w:pos="2376"/>
              </w:tabs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Технологическое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 организации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proofErr w:type="gramEnd"/>
          </w:p>
          <w:p w:rsidR="00B56CED" w:rsidRDefault="001659E6">
            <w:pPr>
              <w:pStyle w:val="TableParagraph"/>
              <w:tabs>
                <w:tab w:val="left" w:pos="1363"/>
                <w:tab w:val="left" w:pos="1992"/>
                <w:tab w:val="left" w:pos="2378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опосредованно)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заменить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ЭПУ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ОЭ</w:t>
            </w:r>
          </w:p>
          <w:p w:rsidR="00B56CED" w:rsidRDefault="001659E6">
            <w:pPr>
              <w:pStyle w:val="TableParagraph"/>
              <w:tabs>
                <w:tab w:val="left" w:pos="1246"/>
                <w:tab w:val="left" w:pos="2112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886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956"/>
                <w:tab w:val="left" w:pos="1152"/>
                <w:tab w:val="left" w:pos="1392"/>
                <w:tab w:val="left" w:pos="1500"/>
                <w:tab w:val="left" w:pos="1622"/>
                <w:tab w:val="left" w:pos="1926"/>
                <w:tab w:val="left" w:pos="2068"/>
                <w:tab w:val="left" w:pos="2169"/>
                <w:tab w:val="left" w:pos="265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потребителя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запросом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1024"/>
                <w:tab w:val="left" w:pos="1312"/>
                <w:tab w:val="left" w:pos="1639"/>
              </w:tabs>
              <w:ind w:left="103" w:right="90"/>
              <w:rPr>
                <w:sz w:val="24"/>
              </w:rPr>
            </w:pPr>
            <w:r>
              <w:rPr>
                <w:sz w:val="24"/>
              </w:rPr>
              <w:t>Очное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</w:p>
          <w:p w:rsidR="00B56CED" w:rsidRDefault="001659E6">
            <w:pPr>
              <w:pStyle w:val="TableParagraph"/>
              <w:tabs>
                <w:tab w:val="left" w:pos="1900"/>
              </w:tabs>
              <w:ind w:left="103" w:right="9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заказным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</w:p>
          <w:p w:rsidR="00B56CED" w:rsidRDefault="001659E6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«ГИП-Электро»</w:t>
            </w:r>
          </w:p>
          <w:p w:rsidR="00B56CED" w:rsidRDefault="001659E6">
            <w:pPr>
              <w:pStyle w:val="TableParagraph"/>
              <w:ind w:left="103" w:right="682"/>
              <w:rPr>
                <w:sz w:val="24"/>
              </w:rPr>
            </w:pPr>
            <w:r>
              <w:rPr>
                <w:sz w:val="24"/>
              </w:rPr>
              <w:t>через Личный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</w:t>
            </w:r>
          </w:p>
        </w:tc>
        <w:tc>
          <w:tcPr>
            <w:tcW w:w="2515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1071"/>
                <w:tab w:val="left" w:pos="1642"/>
                <w:tab w:val="left" w:pos="1758"/>
              </w:tabs>
              <w:ind w:left="102" w:right="89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148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</w:p>
        </w:tc>
      </w:tr>
    </w:tbl>
    <w:p w:rsidR="00B56CED" w:rsidRDefault="001659E6">
      <w:pPr>
        <w:pStyle w:val="a3"/>
        <w:spacing w:before="10"/>
        <w:rPr>
          <w:b/>
          <w:sz w:val="13"/>
        </w:rPr>
      </w:pPr>
      <w:r>
        <w:pict>
          <v:rect id="_x0000_s1027" style="position:absolute;margin-left:85.1pt;margin-top:9.9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56CED" w:rsidRDefault="001659E6">
      <w:pPr>
        <w:spacing w:before="73"/>
        <w:ind w:left="121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4"/>
          <w:sz w:val="20"/>
        </w:rPr>
        <w:t xml:space="preserve"> </w:t>
      </w:r>
      <w:r>
        <w:rPr>
          <w:sz w:val="20"/>
        </w:rPr>
        <w:t>функционирования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розничных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рынков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энергии,</w:t>
      </w:r>
      <w:r>
        <w:rPr>
          <w:spacing w:val="5"/>
          <w:sz w:val="20"/>
        </w:rPr>
        <w:t xml:space="preserve"> </w:t>
      </w:r>
      <w:r>
        <w:rPr>
          <w:sz w:val="20"/>
        </w:rPr>
        <w:t>утвержденные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>РФ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04.05.2012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442</w:t>
      </w:r>
    </w:p>
    <w:p w:rsidR="00B56CED" w:rsidRDefault="00B56CED">
      <w:pPr>
        <w:jc w:val="both"/>
        <w:rPr>
          <w:sz w:val="20"/>
        </w:rPr>
        <w:sectPr w:rsidR="00B56CED">
          <w:type w:val="continuous"/>
          <w:pgSz w:w="16840" w:h="11910" w:orient="landscape"/>
          <w:pgMar w:top="920" w:right="6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834"/>
        <w:gridCol w:w="2605"/>
        <w:gridCol w:w="2886"/>
        <w:gridCol w:w="2264"/>
        <w:gridCol w:w="1765"/>
        <w:gridCol w:w="106"/>
        <w:gridCol w:w="2300"/>
        <w:gridCol w:w="109"/>
      </w:tblGrid>
      <w:tr w:rsidR="00B56CED">
        <w:trPr>
          <w:trHeight w:val="837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B56CED" w:rsidRDefault="001659E6">
            <w:pPr>
              <w:pStyle w:val="TableParagraph"/>
              <w:spacing w:before="3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B56CED" w:rsidRDefault="001659E6">
            <w:pPr>
              <w:pStyle w:val="TableParagraph"/>
              <w:spacing w:before="3"/>
              <w:ind w:left="636" w:right="6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B56CED" w:rsidRDefault="001659E6">
            <w:pPr>
              <w:pStyle w:val="TableParagraph"/>
              <w:spacing w:before="3"/>
              <w:ind w:left="52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B56CED" w:rsidRDefault="001659E6">
            <w:pPr>
              <w:pStyle w:val="TableParagraph"/>
              <w:spacing w:before="3"/>
              <w:ind w:left="78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B56CED" w:rsidRDefault="001659E6">
            <w:pPr>
              <w:pStyle w:val="TableParagraph"/>
              <w:spacing w:before="3"/>
              <w:ind w:left="264" w:right="238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B56CED" w:rsidRDefault="001659E6">
            <w:pPr>
              <w:pStyle w:val="TableParagraph"/>
              <w:spacing w:before="3"/>
              <w:ind w:left="242" w:right="214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B56CED" w:rsidRDefault="00B56C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B56CED" w:rsidRDefault="001659E6">
            <w:pPr>
              <w:pStyle w:val="TableParagraph"/>
              <w:spacing w:line="276" w:lineRule="exact"/>
              <w:ind w:left="421" w:right="41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B56CED" w:rsidRDefault="00B56CED">
            <w:pPr>
              <w:pStyle w:val="TableParagraph"/>
              <w:ind w:left="0"/>
              <w:rPr>
                <w:sz w:val="24"/>
              </w:rPr>
            </w:pPr>
          </w:p>
        </w:tc>
      </w:tr>
      <w:tr w:rsidR="00B56CED">
        <w:trPr>
          <w:trHeight w:val="8004"/>
        </w:trPr>
        <w:tc>
          <w:tcPr>
            <w:tcW w:w="478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2</w:t>
            </w:r>
          </w:p>
        </w:tc>
        <w:tc>
          <w:tcPr>
            <w:tcW w:w="1834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1170"/>
              </w:tabs>
              <w:ind w:left="107" w:right="87" w:hanging="17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иных</w:t>
            </w:r>
          </w:p>
          <w:p w:rsidR="00B56CED" w:rsidRDefault="001659E6">
            <w:pPr>
              <w:pStyle w:val="TableParagraph"/>
              <w:tabs>
                <w:tab w:val="left" w:pos="1594"/>
              </w:tabs>
              <w:ind w:left="107" w:right="88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метрологиче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60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1291"/>
                <w:tab w:val="left" w:pos="1709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запросе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необходимых</w:t>
            </w:r>
            <w:proofErr w:type="gramEnd"/>
          </w:p>
          <w:p w:rsidR="00B56CED" w:rsidRDefault="00165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сведений:</w:t>
            </w:r>
          </w:p>
          <w:p w:rsidR="00B56CED" w:rsidRDefault="001659E6">
            <w:pPr>
              <w:pStyle w:val="TableParagraph"/>
              <w:numPr>
                <w:ilvl w:val="0"/>
                <w:numId w:val="1"/>
              </w:numPr>
              <w:tabs>
                <w:tab w:val="left" w:pos="736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телефона;</w:t>
            </w:r>
          </w:p>
          <w:p w:rsidR="00B56CED" w:rsidRDefault="001659E6">
            <w:pPr>
              <w:pStyle w:val="TableParagraph"/>
              <w:numPr>
                <w:ilvl w:val="0"/>
                <w:numId w:val="1"/>
              </w:numPr>
              <w:tabs>
                <w:tab w:val="left" w:pos="302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ЭПУ;</w:t>
            </w:r>
          </w:p>
          <w:p w:rsidR="00B56CED" w:rsidRDefault="001659E6">
            <w:pPr>
              <w:pStyle w:val="TableParagraph"/>
              <w:numPr>
                <w:ilvl w:val="0"/>
                <w:numId w:val="1"/>
              </w:numPr>
              <w:tabs>
                <w:tab w:val="left" w:pos="736"/>
              </w:tabs>
              <w:ind w:right="9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метрологические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  <w:p w:rsidR="00B56CED" w:rsidRDefault="001659E6">
            <w:pPr>
              <w:pStyle w:val="TableParagraph"/>
              <w:tabs>
                <w:tab w:val="left" w:pos="141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очередной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поверки;</w:t>
            </w:r>
          </w:p>
          <w:p w:rsidR="00B56CED" w:rsidRDefault="001659E6">
            <w:pPr>
              <w:pStyle w:val="TableParagraph"/>
              <w:numPr>
                <w:ilvl w:val="0"/>
                <w:numId w:val="1"/>
              </w:numPr>
              <w:tabs>
                <w:tab w:val="left" w:pos="52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существующих</w:t>
            </w:r>
            <w:proofErr w:type="gramEnd"/>
          </w:p>
          <w:p w:rsidR="00B56CED" w:rsidRDefault="001659E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приборов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учета;</w:t>
            </w:r>
          </w:p>
          <w:p w:rsidR="00B56CED" w:rsidRDefault="001659E6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  <w:tab w:val="left" w:pos="1644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предлагаемые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  <w:p w:rsidR="00B56CED" w:rsidRDefault="001659E6">
            <w:pPr>
              <w:pStyle w:val="TableParagraph"/>
              <w:tabs>
                <w:tab w:val="left" w:pos="1915"/>
              </w:tabs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прибора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предложений).</w:t>
            </w:r>
          </w:p>
        </w:tc>
        <w:tc>
          <w:tcPr>
            <w:tcW w:w="2886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2281"/>
              </w:tabs>
              <w:spacing w:line="267" w:lineRule="exact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ООО</w:t>
            </w:r>
          </w:p>
          <w:p w:rsidR="00B56CED" w:rsidRDefault="001659E6">
            <w:pPr>
              <w:pStyle w:val="TableParagraph"/>
              <w:tabs>
                <w:tab w:val="left" w:pos="2667"/>
              </w:tabs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«ГИП-Электро»</w:t>
            </w:r>
            <w:r>
              <w:rPr>
                <w:i/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Письменное</w:t>
            </w:r>
          </w:p>
          <w:p w:rsidR="00B56CED" w:rsidRDefault="001659E6">
            <w:pPr>
              <w:pStyle w:val="TableParagraph"/>
              <w:tabs>
                <w:tab w:val="left" w:pos="2027"/>
              </w:tabs>
              <w:ind w:left="103" w:right="92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уведомлением</w:t>
            </w: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1288"/>
              </w:tabs>
              <w:ind w:left="102" w:right="9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дня</w:t>
            </w:r>
          </w:p>
          <w:p w:rsidR="00B56CED" w:rsidRDefault="001659E6">
            <w:pPr>
              <w:pStyle w:val="TableParagraph"/>
              <w:tabs>
                <w:tab w:val="left" w:pos="1424"/>
              </w:tabs>
              <w:ind w:left="102" w:right="93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2515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1070"/>
                <w:tab w:val="left" w:pos="1642"/>
                <w:tab w:val="left" w:pos="1756"/>
              </w:tabs>
              <w:ind w:left="102" w:right="89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z w:val="24"/>
              </w:rPr>
              <w:tab/>
              <w:t>148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B56CED">
        <w:trPr>
          <w:trHeight w:val="829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1611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56CED" w:rsidRDefault="001659E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согласовании</w:t>
            </w:r>
            <w:proofErr w:type="gramEnd"/>
          </w:p>
        </w:tc>
        <w:tc>
          <w:tcPr>
            <w:tcW w:w="260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B56CED" w:rsidRDefault="001659E6">
            <w:pPr>
              <w:pStyle w:val="TableParagraph"/>
              <w:spacing w:line="270" w:lineRule="atLeast"/>
              <w:ind w:right="1106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288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989"/>
                <w:tab w:val="left" w:pos="138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Отказ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согласовании</w:t>
            </w:r>
          </w:p>
          <w:p w:rsidR="00B56CED" w:rsidRDefault="001659E6">
            <w:pPr>
              <w:pStyle w:val="TableParagraph"/>
              <w:tabs>
                <w:tab w:val="left" w:pos="799"/>
                <w:tab w:val="left" w:pos="2126"/>
                <w:tab w:val="left" w:pos="2642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мест</w:t>
            </w:r>
            <w:r>
              <w:rPr>
                <w:sz w:val="24"/>
              </w:rPr>
              <w:tab/>
              <w:t>установки,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Письменное</w:t>
            </w:r>
          </w:p>
          <w:p w:rsidR="00B56CED" w:rsidRDefault="001659E6">
            <w:pPr>
              <w:pStyle w:val="TableParagraph"/>
              <w:tabs>
                <w:tab w:val="left" w:pos="1907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B56CED" w:rsidRDefault="001659E6" w:rsidP="001659E6">
            <w:pPr>
              <w:pStyle w:val="TableParagraph"/>
              <w:tabs>
                <w:tab w:val="left" w:pos="2037"/>
              </w:tabs>
              <w:spacing w:line="267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отказе </w:t>
            </w:r>
            <w:bookmarkStart w:id="0" w:name="_GoBack"/>
            <w:bookmarkEnd w:id="0"/>
            <w:r>
              <w:rPr>
                <w:sz w:val="24"/>
              </w:rPr>
              <w:t>в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B56CED" w:rsidRDefault="001659E6">
            <w:pPr>
              <w:pStyle w:val="TableParagraph"/>
              <w:spacing w:line="270" w:lineRule="atLeast"/>
              <w:ind w:left="102" w:right="239"/>
              <w:rPr>
                <w:sz w:val="24"/>
              </w:rPr>
            </w:pPr>
            <w:r>
              <w:rPr>
                <w:sz w:val="24"/>
              </w:rPr>
              <w:t>рабочих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</w:p>
        </w:tc>
        <w:tc>
          <w:tcPr>
            <w:tcW w:w="2515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ind w:left="102" w:right="187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B56CED" w:rsidRDefault="001659E6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недискриминацион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B56CED" w:rsidRDefault="00B56CED">
      <w:pPr>
        <w:spacing w:line="267" w:lineRule="exact"/>
        <w:rPr>
          <w:sz w:val="24"/>
        </w:rPr>
        <w:sectPr w:rsidR="00B56CED">
          <w:pgSz w:w="16840" w:h="11910" w:orient="landscape"/>
          <w:pgMar w:top="1000" w:right="6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478"/>
        <w:gridCol w:w="1834"/>
        <w:gridCol w:w="2605"/>
        <w:gridCol w:w="2886"/>
        <w:gridCol w:w="2264"/>
        <w:gridCol w:w="1765"/>
        <w:gridCol w:w="106"/>
        <w:gridCol w:w="2300"/>
        <w:gridCol w:w="109"/>
      </w:tblGrid>
      <w:tr w:rsidR="00B56CED">
        <w:trPr>
          <w:trHeight w:val="837"/>
        </w:trPr>
        <w:tc>
          <w:tcPr>
            <w:tcW w:w="478" w:type="dxa"/>
            <w:shd w:val="clear" w:color="auto" w:fill="4F81BC"/>
          </w:tcPr>
          <w:p w:rsidR="00B56CED" w:rsidRDefault="001659E6">
            <w:pPr>
              <w:pStyle w:val="TableParagraph"/>
              <w:spacing w:before="3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4" w:type="dxa"/>
            <w:shd w:val="clear" w:color="auto" w:fill="4F81BC"/>
          </w:tcPr>
          <w:p w:rsidR="00B56CED" w:rsidRDefault="001659E6">
            <w:pPr>
              <w:pStyle w:val="TableParagraph"/>
              <w:spacing w:before="3"/>
              <w:ind w:left="636" w:right="6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5" w:type="dxa"/>
            <w:shd w:val="clear" w:color="auto" w:fill="4F81BC"/>
          </w:tcPr>
          <w:p w:rsidR="00B56CED" w:rsidRDefault="001659E6">
            <w:pPr>
              <w:pStyle w:val="TableParagraph"/>
              <w:spacing w:before="3"/>
              <w:ind w:left="52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886" w:type="dxa"/>
            <w:shd w:val="clear" w:color="auto" w:fill="4F81BC"/>
          </w:tcPr>
          <w:p w:rsidR="00B56CED" w:rsidRDefault="001659E6">
            <w:pPr>
              <w:pStyle w:val="TableParagraph"/>
              <w:spacing w:before="3"/>
              <w:ind w:left="78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shd w:val="clear" w:color="auto" w:fill="4F81BC"/>
          </w:tcPr>
          <w:p w:rsidR="00B56CED" w:rsidRDefault="001659E6">
            <w:pPr>
              <w:pStyle w:val="TableParagraph"/>
              <w:spacing w:before="3"/>
              <w:ind w:left="264" w:right="238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shd w:val="clear" w:color="auto" w:fill="4F81BC"/>
          </w:tcPr>
          <w:p w:rsidR="00B56CED" w:rsidRDefault="001659E6">
            <w:pPr>
              <w:pStyle w:val="TableParagraph"/>
              <w:spacing w:before="3"/>
              <w:ind w:left="242" w:right="214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6" w:type="dxa"/>
            <w:shd w:val="clear" w:color="auto" w:fill="4F81BC"/>
          </w:tcPr>
          <w:p w:rsidR="00B56CED" w:rsidRDefault="00B56CED">
            <w:pPr>
              <w:pStyle w:val="TableParagraph"/>
              <w:ind w:left="0"/>
            </w:pPr>
          </w:p>
        </w:tc>
        <w:tc>
          <w:tcPr>
            <w:tcW w:w="2300" w:type="dxa"/>
            <w:shd w:val="clear" w:color="auto" w:fill="4F81BC"/>
          </w:tcPr>
          <w:p w:rsidR="00B56CED" w:rsidRDefault="001659E6">
            <w:pPr>
              <w:pStyle w:val="TableParagraph"/>
              <w:spacing w:line="276" w:lineRule="exact"/>
              <w:ind w:left="421" w:right="41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9" w:type="dxa"/>
            <w:shd w:val="clear" w:color="auto" w:fill="4F81BC"/>
          </w:tcPr>
          <w:p w:rsidR="00B56CED" w:rsidRDefault="00B56CED">
            <w:pPr>
              <w:pStyle w:val="TableParagraph"/>
              <w:ind w:left="0"/>
            </w:pPr>
          </w:p>
        </w:tc>
      </w:tr>
      <w:tr w:rsidR="00B56CED">
        <w:trPr>
          <w:trHeight w:val="4694"/>
        </w:trPr>
        <w:tc>
          <w:tcPr>
            <w:tcW w:w="478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B56CED">
            <w:pPr>
              <w:pStyle w:val="TableParagraph"/>
              <w:ind w:left="0"/>
            </w:pPr>
          </w:p>
        </w:tc>
        <w:tc>
          <w:tcPr>
            <w:tcW w:w="1834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B56CED">
            <w:pPr>
              <w:pStyle w:val="TableParagraph"/>
              <w:ind w:left="0"/>
            </w:pPr>
          </w:p>
        </w:tc>
        <w:tc>
          <w:tcPr>
            <w:tcW w:w="260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965"/>
                <w:tab w:val="left" w:pos="996"/>
                <w:tab w:val="left" w:pos="1567"/>
                <w:tab w:val="left" w:pos="1626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B56CED" w:rsidRDefault="001659E6">
            <w:pPr>
              <w:pStyle w:val="TableParagraph"/>
              <w:spacing w:line="237" w:lineRule="auto"/>
              <w:ind w:right="76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несоответствие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предложенных</w:t>
            </w:r>
            <w:proofErr w:type="gramEnd"/>
          </w:p>
          <w:p w:rsidR="00B56CED" w:rsidRDefault="001659E6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заявителем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запросе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  <w:p w:rsidR="00B56CED" w:rsidRDefault="001659E6">
            <w:pPr>
              <w:pStyle w:val="TableParagraph"/>
              <w:tabs>
                <w:tab w:val="left" w:pos="1938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приборов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B56CED" w:rsidRDefault="001659E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886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tabs>
                <w:tab w:val="left" w:pos="1257"/>
                <w:tab w:val="left" w:pos="1622"/>
                <w:tab w:val="left" w:pos="1801"/>
                <w:tab w:val="left" w:pos="2068"/>
                <w:tab w:val="left" w:pos="2234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метрологических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приборов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ind w:left="103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согласовании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уведомлением</w:t>
            </w: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ind w:left="102" w:right="55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запроса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2515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B56CED" w:rsidRDefault="001659E6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</w:tr>
    </w:tbl>
    <w:p w:rsidR="00B56CED" w:rsidRDefault="00B56CED">
      <w:pPr>
        <w:pStyle w:val="a3"/>
        <w:spacing w:before="7"/>
        <w:rPr>
          <w:sz w:val="15"/>
        </w:rPr>
      </w:pPr>
    </w:p>
    <w:p w:rsidR="00B56CED" w:rsidRDefault="001659E6">
      <w:pPr>
        <w:pStyle w:val="1"/>
        <w:spacing w:before="90" w:line="274" w:lineRule="exact"/>
      </w:pPr>
      <w:r>
        <w:rPr>
          <w:color w:val="538DD3"/>
        </w:rPr>
        <w:t>КОНТАКТНАЯ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ИНФОРМАЦИЯ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ДЛЯ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НАПРАВЛЕНИЯ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ОБРАЩЕНИЙ:</w:t>
      </w:r>
    </w:p>
    <w:p w:rsidR="00B56CED" w:rsidRDefault="001659E6">
      <w:pPr>
        <w:pStyle w:val="a3"/>
        <w:ind w:left="830" w:right="6429"/>
      </w:pPr>
      <w:r>
        <w:t>Номер телефон</w:t>
      </w:r>
      <w:proofErr w:type="gramStart"/>
      <w:r>
        <w:t>а</w:t>
      </w:r>
      <w:r>
        <w:rPr>
          <w:spacing w:val="1"/>
        </w:rPr>
        <w:t xml:space="preserve"> </w:t>
      </w:r>
      <w:r>
        <w:t>ООО</w:t>
      </w:r>
      <w:proofErr w:type="gramEnd"/>
      <w:r>
        <w:t xml:space="preserve"> «ГИП-Электро» (347) 216-32-56, </w:t>
      </w:r>
      <w:r>
        <w:t>268-12-20</w:t>
      </w:r>
      <w:r>
        <w:rPr>
          <w:spacing w:val="1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52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«ГИП-Электро»:</w:t>
      </w:r>
      <w:r>
        <w:rPr>
          <w:spacing w:val="-1"/>
        </w:rPr>
        <w:t xml:space="preserve"> </w:t>
      </w:r>
      <w:hyperlink r:id="rId6">
        <w:r>
          <w:t>gip_elektro@mail.ru</w:t>
        </w:r>
      </w:hyperlink>
    </w:p>
    <w:p w:rsidR="00B56CED" w:rsidRDefault="001659E6">
      <w:pPr>
        <w:pStyle w:val="a3"/>
        <w:ind w:left="830"/>
      </w:pPr>
      <w:r>
        <w:t>Адрес:</w:t>
      </w:r>
      <w:r>
        <w:rPr>
          <w:spacing w:val="-6"/>
        </w:rPr>
        <w:t xml:space="preserve"> </w:t>
      </w:r>
      <w:r>
        <w:t>450001</w:t>
      </w:r>
      <w:r>
        <w:t>,</w:t>
      </w:r>
      <w:r>
        <w:rPr>
          <w:spacing w:val="-6"/>
        </w:rPr>
        <w:t xml:space="preserve"> </w:t>
      </w:r>
      <w:r>
        <w:t>Республика</w:t>
      </w:r>
      <w:r>
        <w:rPr>
          <w:spacing w:val="-6"/>
        </w:rPr>
        <w:t xml:space="preserve"> </w:t>
      </w:r>
      <w:r>
        <w:t>Башкортостан,</w:t>
      </w:r>
      <w:r>
        <w:rPr>
          <w:spacing w:val="-6"/>
        </w:rPr>
        <w:t xml:space="preserve"> </w:t>
      </w:r>
      <w:proofErr w:type="spellStart"/>
      <w:r>
        <w:t>г</w:t>
      </w:r>
      <w:proofErr w:type="gramStart"/>
      <w:r>
        <w:t>.У</w:t>
      </w:r>
      <w:proofErr w:type="gramEnd"/>
      <w:r>
        <w:t>фа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ул.Бессонова</w:t>
      </w:r>
      <w:proofErr w:type="spellEnd"/>
      <w:r>
        <w:t>, д.2Б</w:t>
      </w:r>
    </w:p>
    <w:p w:rsidR="00B56CED" w:rsidRDefault="00B56CED">
      <w:pPr>
        <w:pStyle w:val="a3"/>
        <w:rPr>
          <w:sz w:val="20"/>
        </w:rPr>
      </w:pPr>
    </w:p>
    <w:p w:rsidR="00B56CED" w:rsidRDefault="00B56CED">
      <w:pPr>
        <w:pStyle w:val="a3"/>
        <w:rPr>
          <w:sz w:val="20"/>
        </w:rPr>
      </w:pPr>
    </w:p>
    <w:p w:rsidR="00B56CED" w:rsidRDefault="00B56CED">
      <w:pPr>
        <w:pStyle w:val="a3"/>
        <w:rPr>
          <w:sz w:val="20"/>
        </w:rPr>
      </w:pPr>
    </w:p>
    <w:p w:rsidR="00B56CED" w:rsidRDefault="00B56CED">
      <w:pPr>
        <w:pStyle w:val="a3"/>
        <w:rPr>
          <w:sz w:val="20"/>
        </w:rPr>
      </w:pPr>
    </w:p>
    <w:p w:rsidR="00B56CED" w:rsidRDefault="00B56CED">
      <w:pPr>
        <w:pStyle w:val="a3"/>
        <w:rPr>
          <w:sz w:val="20"/>
        </w:rPr>
      </w:pPr>
    </w:p>
    <w:p w:rsidR="00B56CED" w:rsidRDefault="00B56CED">
      <w:pPr>
        <w:pStyle w:val="a3"/>
        <w:rPr>
          <w:sz w:val="20"/>
        </w:rPr>
      </w:pPr>
    </w:p>
    <w:p w:rsidR="00B56CED" w:rsidRDefault="00B56CED">
      <w:pPr>
        <w:pStyle w:val="a3"/>
        <w:rPr>
          <w:sz w:val="20"/>
        </w:rPr>
      </w:pPr>
    </w:p>
    <w:p w:rsidR="00B56CED" w:rsidRDefault="00B56CED">
      <w:pPr>
        <w:pStyle w:val="a3"/>
        <w:rPr>
          <w:sz w:val="20"/>
        </w:rPr>
      </w:pPr>
    </w:p>
    <w:p w:rsidR="00B56CED" w:rsidRDefault="00B56CED">
      <w:pPr>
        <w:pStyle w:val="a3"/>
        <w:rPr>
          <w:sz w:val="20"/>
        </w:rPr>
      </w:pPr>
    </w:p>
    <w:p w:rsidR="00B56CED" w:rsidRDefault="001659E6">
      <w:pPr>
        <w:pStyle w:val="a3"/>
        <w:rPr>
          <w:sz w:val="10"/>
        </w:rPr>
      </w:pPr>
      <w:r>
        <w:pict>
          <v:rect id="_x0000_s1026" style="position:absolute;margin-left:85.1pt;margin-top:7.7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56CED" w:rsidRDefault="001659E6">
      <w:pPr>
        <w:spacing w:before="77" w:line="235" w:lineRule="auto"/>
        <w:ind w:left="121" w:right="72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от</w:t>
      </w:r>
      <w:r>
        <w:rPr>
          <w:spacing w:val="1"/>
          <w:sz w:val="20"/>
        </w:rPr>
        <w:t xml:space="preserve"> </w:t>
      </w:r>
      <w:r>
        <w:rPr>
          <w:sz w:val="20"/>
        </w:rPr>
        <w:t>27 декабря</w:t>
      </w:r>
      <w:r>
        <w:rPr>
          <w:spacing w:val="-1"/>
          <w:sz w:val="20"/>
        </w:rPr>
        <w:t xml:space="preserve"> </w:t>
      </w:r>
      <w:r>
        <w:rPr>
          <w:sz w:val="20"/>
        </w:rPr>
        <w:t>2004</w:t>
      </w:r>
      <w:r>
        <w:rPr>
          <w:spacing w:val="1"/>
          <w:sz w:val="20"/>
        </w:rPr>
        <w:t xml:space="preserve"> </w:t>
      </w:r>
      <w:r>
        <w:rPr>
          <w:sz w:val="20"/>
        </w:rPr>
        <w:t>г. №861</w:t>
      </w:r>
    </w:p>
    <w:sectPr w:rsidR="00B56CED">
      <w:pgSz w:w="16840" w:h="11910" w:orient="landscape"/>
      <w:pgMar w:top="1000" w:right="6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45DD9"/>
    <w:multiLevelType w:val="hybridMultilevel"/>
    <w:tmpl w:val="524E0C04"/>
    <w:lvl w:ilvl="0" w:tplc="5BA4F870">
      <w:numFmt w:val="bullet"/>
      <w:lvlText w:val="-"/>
      <w:lvlJc w:val="left"/>
      <w:pPr>
        <w:ind w:left="104" w:hanging="6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361F88">
      <w:numFmt w:val="bullet"/>
      <w:lvlText w:val="•"/>
      <w:lvlJc w:val="left"/>
      <w:pPr>
        <w:ind w:left="348" w:hanging="632"/>
      </w:pPr>
      <w:rPr>
        <w:rFonts w:hint="default"/>
        <w:lang w:val="ru-RU" w:eastAsia="en-US" w:bidi="ar-SA"/>
      </w:rPr>
    </w:lvl>
    <w:lvl w:ilvl="2" w:tplc="10E0CDE6">
      <w:numFmt w:val="bullet"/>
      <w:lvlText w:val="•"/>
      <w:lvlJc w:val="left"/>
      <w:pPr>
        <w:ind w:left="597" w:hanging="632"/>
      </w:pPr>
      <w:rPr>
        <w:rFonts w:hint="default"/>
        <w:lang w:val="ru-RU" w:eastAsia="en-US" w:bidi="ar-SA"/>
      </w:rPr>
    </w:lvl>
    <w:lvl w:ilvl="3" w:tplc="8B50170E">
      <w:numFmt w:val="bullet"/>
      <w:lvlText w:val="•"/>
      <w:lvlJc w:val="left"/>
      <w:pPr>
        <w:ind w:left="845" w:hanging="632"/>
      </w:pPr>
      <w:rPr>
        <w:rFonts w:hint="default"/>
        <w:lang w:val="ru-RU" w:eastAsia="en-US" w:bidi="ar-SA"/>
      </w:rPr>
    </w:lvl>
    <w:lvl w:ilvl="4" w:tplc="D020F210">
      <w:numFmt w:val="bullet"/>
      <w:lvlText w:val="•"/>
      <w:lvlJc w:val="left"/>
      <w:pPr>
        <w:ind w:left="1094" w:hanging="632"/>
      </w:pPr>
      <w:rPr>
        <w:rFonts w:hint="default"/>
        <w:lang w:val="ru-RU" w:eastAsia="en-US" w:bidi="ar-SA"/>
      </w:rPr>
    </w:lvl>
    <w:lvl w:ilvl="5" w:tplc="0388C4A8">
      <w:numFmt w:val="bullet"/>
      <w:lvlText w:val="•"/>
      <w:lvlJc w:val="left"/>
      <w:pPr>
        <w:ind w:left="1342" w:hanging="632"/>
      </w:pPr>
      <w:rPr>
        <w:rFonts w:hint="default"/>
        <w:lang w:val="ru-RU" w:eastAsia="en-US" w:bidi="ar-SA"/>
      </w:rPr>
    </w:lvl>
    <w:lvl w:ilvl="6" w:tplc="F404FFAE">
      <w:numFmt w:val="bullet"/>
      <w:lvlText w:val="•"/>
      <w:lvlJc w:val="left"/>
      <w:pPr>
        <w:ind w:left="1591" w:hanging="632"/>
      </w:pPr>
      <w:rPr>
        <w:rFonts w:hint="default"/>
        <w:lang w:val="ru-RU" w:eastAsia="en-US" w:bidi="ar-SA"/>
      </w:rPr>
    </w:lvl>
    <w:lvl w:ilvl="7" w:tplc="515CA708">
      <w:numFmt w:val="bullet"/>
      <w:lvlText w:val="•"/>
      <w:lvlJc w:val="left"/>
      <w:pPr>
        <w:ind w:left="1839" w:hanging="632"/>
      </w:pPr>
      <w:rPr>
        <w:rFonts w:hint="default"/>
        <w:lang w:val="ru-RU" w:eastAsia="en-US" w:bidi="ar-SA"/>
      </w:rPr>
    </w:lvl>
    <w:lvl w:ilvl="8" w:tplc="75B4F84E">
      <w:numFmt w:val="bullet"/>
      <w:lvlText w:val="•"/>
      <w:lvlJc w:val="left"/>
      <w:pPr>
        <w:ind w:left="2088" w:hanging="6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56CED"/>
    <w:rsid w:val="001659E6"/>
    <w:rsid w:val="00B5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p_elektr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Газданова М.А.</dc:creator>
  <cp:lastModifiedBy>User</cp:lastModifiedBy>
  <cp:revision>2</cp:revision>
  <dcterms:created xsi:type="dcterms:W3CDTF">2022-07-28T11:58:00Z</dcterms:created>
  <dcterms:modified xsi:type="dcterms:W3CDTF">2022-07-28T11:59:00Z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2022-07-28T00:00:00Z</vt:filetime>
  </property>
</Properties>
</file>